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D57A" w14:textId="77777777" w:rsidR="007E2972" w:rsidRPr="007E2972" w:rsidRDefault="007E2972" w:rsidP="007E2972">
      <w:pPr>
        <w:shd w:val="clear" w:color="auto" w:fill="FFFFFF"/>
        <w:spacing w:after="0" w:line="240" w:lineRule="auto"/>
        <w:rPr>
          <w:rFonts w:ascii="Source Sans Pro" w:eastAsia="Times New Roman" w:hAnsi="Source Sans Pro" w:cs="Times New Roman"/>
          <w:b/>
          <w:bCs/>
          <w:color w:val="555555"/>
          <w:sz w:val="24"/>
          <w:szCs w:val="24"/>
          <w:u w:val="single"/>
        </w:rPr>
      </w:pPr>
      <w:r w:rsidRPr="007E2972">
        <w:rPr>
          <w:rFonts w:ascii="Source Sans Pro" w:eastAsia="Times New Roman" w:hAnsi="Source Sans Pro" w:cs="Times New Roman"/>
          <w:b/>
          <w:bCs/>
          <w:color w:val="555555"/>
          <w:sz w:val="24"/>
          <w:szCs w:val="24"/>
          <w:u w:val="single"/>
        </w:rPr>
        <w:t>Head Men’s and Women’s Swimming Coach</w:t>
      </w:r>
    </w:p>
    <w:p w14:paraId="57F47539" w14:textId="4FEAF53D" w:rsidR="007E2972" w:rsidRPr="007E2972" w:rsidRDefault="007E2972" w:rsidP="007E2972">
      <w:pPr>
        <w:shd w:val="clear" w:color="auto" w:fill="FFFFFF"/>
        <w:spacing w:after="0" w:line="240" w:lineRule="auto"/>
        <w:rPr>
          <w:rFonts w:ascii="Source Sans Pro" w:eastAsia="Times New Roman" w:hAnsi="Source Sans Pro" w:cs="Times New Roman"/>
          <w:color w:val="555555"/>
          <w:sz w:val="24"/>
          <w:szCs w:val="24"/>
        </w:rPr>
      </w:pPr>
      <w:r w:rsidRPr="007E2972">
        <w:rPr>
          <w:rFonts w:ascii="Source Sans Pro" w:eastAsia="Times New Roman" w:hAnsi="Source Sans Pro" w:cs="Times New Roman"/>
          <w:b/>
          <w:bCs/>
          <w:color w:val="555555"/>
          <w:sz w:val="24"/>
          <w:szCs w:val="24"/>
          <w:u w:val="single"/>
        </w:rPr>
        <w:t>Assumption University</w:t>
      </w:r>
      <w:r>
        <w:rPr>
          <w:rFonts w:ascii="Source Sans Pro" w:eastAsia="Times New Roman" w:hAnsi="Source Sans Pro" w:cs="Times New Roman"/>
          <w:color w:val="555555"/>
          <w:sz w:val="24"/>
          <w:szCs w:val="24"/>
        </w:rPr>
        <w:tab/>
      </w:r>
      <w:r>
        <w:rPr>
          <w:rFonts w:ascii="Source Sans Pro" w:eastAsia="Times New Roman" w:hAnsi="Source Sans Pro" w:cs="Times New Roman"/>
          <w:color w:val="555555"/>
          <w:sz w:val="24"/>
          <w:szCs w:val="24"/>
        </w:rPr>
        <w:tab/>
      </w:r>
      <w:r>
        <w:rPr>
          <w:rFonts w:ascii="Source Sans Pro" w:eastAsia="Times New Roman" w:hAnsi="Source Sans Pro" w:cs="Times New Roman"/>
          <w:color w:val="555555"/>
          <w:sz w:val="24"/>
          <w:szCs w:val="24"/>
        </w:rPr>
        <w:tab/>
      </w:r>
      <w:r>
        <w:rPr>
          <w:rFonts w:ascii="Source Sans Pro" w:eastAsia="Times New Roman" w:hAnsi="Source Sans Pro" w:cs="Times New Roman"/>
          <w:color w:val="555555"/>
          <w:sz w:val="24"/>
          <w:szCs w:val="24"/>
        </w:rPr>
        <w:tab/>
      </w:r>
      <w:r>
        <w:rPr>
          <w:rFonts w:ascii="Source Sans Pro" w:eastAsia="Times New Roman" w:hAnsi="Source Sans Pro" w:cs="Times New Roman"/>
          <w:color w:val="555555"/>
          <w:sz w:val="24"/>
          <w:szCs w:val="24"/>
        </w:rPr>
        <w:tab/>
      </w:r>
      <w:r>
        <w:rPr>
          <w:noProof/>
        </w:rPr>
        <w:drawing>
          <wp:inline distT="0" distB="0" distL="0" distR="0" wp14:anchorId="03CF0539" wp14:editId="0963544D">
            <wp:extent cx="2128108" cy="1181100"/>
            <wp:effectExtent l="0" t="0" r="5715" b="0"/>
            <wp:docPr id="2" name="Picture 2" descr="Assumpti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umption Universit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9905" cy="1187647"/>
                    </a:xfrm>
                    <a:prstGeom prst="rect">
                      <a:avLst/>
                    </a:prstGeom>
                    <a:noFill/>
                    <a:ln>
                      <a:noFill/>
                    </a:ln>
                  </pic:spPr>
                </pic:pic>
              </a:graphicData>
            </a:graphic>
          </wp:inline>
        </w:drawing>
      </w:r>
      <w:r>
        <w:rPr>
          <w:rFonts w:ascii="Source Sans Pro" w:eastAsia="Times New Roman" w:hAnsi="Source Sans Pro" w:cs="Times New Roman"/>
          <w:color w:val="555555"/>
          <w:sz w:val="24"/>
          <w:szCs w:val="24"/>
        </w:rPr>
        <w:tab/>
      </w:r>
    </w:p>
    <w:p w14:paraId="5841E59F" w14:textId="77777777" w:rsidR="007E2972" w:rsidRPr="007E2972" w:rsidRDefault="007E2972" w:rsidP="007E2972">
      <w:pPr>
        <w:shd w:val="clear" w:color="auto" w:fill="FFFFFF"/>
        <w:spacing w:after="0" w:line="480" w:lineRule="atLeast"/>
        <w:rPr>
          <w:rFonts w:ascii="Source Sans Pro" w:eastAsia="Times New Roman" w:hAnsi="Source Sans Pro" w:cs="Times New Roman"/>
          <w:color w:val="555555"/>
          <w:sz w:val="24"/>
          <w:szCs w:val="24"/>
        </w:rPr>
      </w:pPr>
      <w:hyperlink r:id="rId6" w:anchor="facebook" w:tgtFrame="_blank" w:history="1">
        <w:proofErr w:type="spellStart"/>
        <w:r w:rsidRPr="007E2972">
          <w:rPr>
            <w:rFonts w:ascii="Source Sans Pro" w:eastAsia="Times New Roman" w:hAnsi="Source Sans Pro" w:cs="Times New Roman"/>
            <w:color w:val="002C55"/>
            <w:sz w:val="24"/>
            <w:szCs w:val="24"/>
            <w:u w:val="single"/>
          </w:rPr>
          <w:t>Facebook</w:t>
        </w:r>
      </w:hyperlink>
      <w:hyperlink r:id="rId7" w:anchor="x" w:tgtFrame="_blank" w:history="1">
        <w:r w:rsidRPr="007E2972">
          <w:rPr>
            <w:rFonts w:ascii="Source Sans Pro" w:eastAsia="Times New Roman" w:hAnsi="Source Sans Pro" w:cs="Times New Roman"/>
            <w:color w:val="002C55"/>
            <w:sz w:val="24"/>
            <w:szCs w:val="24"/>
            <w:u w:val="single"/>
          </w:rPr>
          <w:t>X</w:t>
        </w:r>
      </w:hyperlink>
      <w:hyperlink r:id="rId8" w:anchor="linkedin" w:tgtFrame="_blank" w:history="1">
        <w:r w:rsidRPr="007E2972">
          <w:rPr>
            <w:rFonts w:ascii="Source Sans Pro" w:eastAsia="Times New Roman" w:hAnsi="Source Sans Pro" w:cs="Times New Roman"/>
            <w:color w:val="002C55"/>
            <w:sz w:val="24"/>
            <w:szCs w:val="24"/>
            <w:u w:val="single"/>
          </w:rPr>
          <w:t>LinkedIn</w:t>
        </w:r>
      </w:hyperlink>
      <w:hyperlink r:id="rId9" w:anchor="url=https%3A%2F%2Fncaamarket.ncaa.org%2Fjobs%2F22168840%2Fhead-men-s-and-women-s-swimming-coach&amp;title=I%20found%20this%20job%20on%20NCAA%20Market%20(https%3A%2F%2Fncaamarket.ncaa.org)%20and%20thought%20you%20might%20be%20interested." w:history="1">
        <w:r w:rsidRPr="007E2972">
          <w:rPr>
            <w:rFonts w:ascii="Source Sans Pro" w:eastAsia="Times New Roman" w:hAnsi="Source Sans Pro" w:cs="Times New Roman"/>
            <w:color w:val="002C55"/>
            <w:sz w:val="24"/>
            <w:szCs w:val="24"/>
            <w:u w:val="single"/>
          </w:rPr>
          <w:t>Share</w:t>
        </w:r>
        <w:proofErr w:type="spellEnd"/>
      </w:hyperlink>
    </w:p>
    <w:p w14:paraId="7312DD66" w14:textId="77777777" w:rsidR="007E2972" w:rsidRPr="007E2972" w:rsidRDefault="007E2972" w:rsidP="007E2972">
      <w:pPr>
        <w:shd w:val="clear" w:color="auto" w:fill="FFFFFF"/>
        <w:spacing w:after="0" w:line="240" w:lineRule="auto"/>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Details</w:t>
      </w:r>
    </w:p>
    <w:p w14:paraId="35C48DB0" w14:textId="77777777" w:rsidR="007E2972" w:rsidRPr="007E2972" w:rsidRDefault="007E2972" w:rsidP="007E2972">
      <w:pPr>
        <w:shd w:val="clear" w:color="auto" w:fill="FFFFFF"/>
        <w:spacing w:after="100" w:afterAutospacing="1" w:line="240" w:lineRule="auto"/>
        <w:rPr>
          <w:rFonts w:ascii="Source Sans Pro" w:eastAsia="Times New Roman" w:hAnsi="Source Sans Pro" w:cs="Times New Roman"/>
          <w:color w:val="555555"/>
          <w:sz w:val="24"/>
          <w:szCs w:val="24"/>
        </w:rPr>
      </w:pPr>
      <w:r w:rsidRPr="007E2972">
        <w:rPr>
          <w:rFonts w:ascii="Source Sans Pro" w:eastAsia="Times New Roman" w:hAnsi="Source Sans Pro" w:cs="Times New Roman"/>
          <w:b/>
          <w:bCs/>
          <w:color w:val="555555"/>
          <w:sz w:val="24"/>
          <w:szCs w:val="24"/>
        </w:rPr>
        <w:t>Posted:</w:t>
      </w:r>
      <w:r w:rsidRPr="007E2972">
        <w:rPr>
          <w:rFonts w:ascii="Source Sans Pro" w:eastAsia="Times New Roman" w:hAnsi="Source Sans Pro" w:cs="Times New Roman"/>
          <w:color w:val="555555"/>
          <w:sz w:val="24"/>
          <w:szCs w:val="24"/>
        </w:rPr>
        <w:t> 01-Apr-26</w:t>
      </w:r>
    </w:p>
    <w:p w14:paraId="507C67B0" w14:textId="77777777" w:rsidR="007E2972" w:rsidRPr="007E2972" w:rsidRDefault="007E2972" w:rsidP="007E2972">
      <w:pPr>
        <w:shd w:val="clear" w:color="auto" w:fill="FFFFFF"/>
        <w:spacing w:after="100" w:afterAutospacing="1" w:line="240" w:lineRule="auto"/>
        <w:rPr>
          <w:rFonts w:ascii="Source Sans Pro" w:eastAsia="Times New Roman" w:hAnsi="Source Sans Pro" w:cs="Times New Roman"/>
          <w:color w:val="555555"/>
          <w:sz w:val="24"/>
          <w:szCs w:val="24"/>
        </w:rPr>
      </w:pPr>
      <w:r w:rsidRPr="007E2972">
        <w:rPr>
          <w:rFonts w:ascii="Source Sans Pro" w:eastAsia="Times New Roman" w:hAnsi="Source Sans Pro" w:cs="Times New Roman"/>
          <w:b/>
          <w:bCs/>
          <w:color w:val="555555"/>
          <w:sz w:val="24"/>
          <w:szCs w:val="24"/>
        </w:rPr>
        <w:t>Location:</w:t>
      </w:r>
      <w:r w:rsidRPr="007E2972">
        <w:rPr>
          <w:rFonts w:ascii="Source Sans Pro" w:eastAsia="Times New Roman" w:hAnsi="Source Sans Pro" w:cs="Times New Roman"/>
          <w:color w:val="555555"/>
          <w:sz w:val="24"/>
          <w:szCs w:val="24"/>
        </w:rPr>
        <w:t> Worcester, Massachusetts</w:t>
      </w:r>
    </w:p>
    <w:p w14:paraId="4FA2A11B" w14:textId="77777777" w:rsidR="007E2972" w:rsidRPr="007E2972" w:rsidRDefault="007E2972" w:rsidP="007E2972">
      <w:pPr>
        <w:shd w:val="clear" w:color="auto" w:fill="FFFFFF"/>
        <w:spacing w:after="100" w:afterAutospacing="1" w:line="240" w:lineRule="auto"/>
        <w:rPr>
          <w:rFonts w:ascii="Source Sans Pro" w:eastAsia="Times New Roman" w:hAnsi="Source Sans Pro" w:cs="Times New Roman"/>
          <w:color w:val="555555"/>
          <w:sz w:val="24"/>
          <w:szCs w:val="24"/>
        </w:rPr>
      </w:pPr>
      <w:r w:rsidRPr="007E2972">
        <w:rPr>
          <w:rFonts w:ascii="Source Sans Pro" w:eastAsia="Times New Roman" w:hAnsi="Source Sans Pro" w:cs="Times New Roman"/>
          <w:b/>
          <w:bCs/>
          <w:color w:val="555555"/>
          <w:sz w:val="24"/>
          <w:szCs w:val="24"/>
        </w:rPr>
        <w:t>Type:</w:t>
      </w:r>
      <w:r w:rsidRPr="007E2972">
        <w:rPr>
          <w:rFonts w:ascii="Source Sans Pro" w:eastAsia="Times New Roman" w:hAnsi="Source Sans Pro" w:cs="Times New Roman"/>
          <w:color w:val="555555"/>
          <w:sz w:val="24"/>
          <w:szCs w:val="24"/>
        </w:rPr>
        <w:t> Full-time</w:t>
      </w:r>
    </w:p>
    <w:p w14:paraId="2D0B5E4E" w14:textId="42A5BB3B" w:rsidR="007E2972" w:rsidRDefault="007E2972" w:rsidP="007E2972">
      <w:pPr>
        <w:shd w:val="clear" w:color="auto" w:fill="FFFFFF"/>
        <w:spacing w:after="100" w:afterAutospacing="1" w:line="240" w:lineRule="auto"/>
        <w:rPr>
          <w:rFonts w:ascii="Source Sans Pro" w:eastAsia="Times New Roman" w:hAnsi="Source Sans Pro" w:cs="Times New Roman"/>
          <w:color w:val="555555"/>
          <w:sz w:val="24"/>
          <w:szCs w:val="24"/>
        </w:rPr>
      </w:pPr>
      <w:r w:rsidRPr="007E2972">
        <w:rPr>
          <w:rFonts w:ascii="Source Sans Pro" w:eastAsia="Times New Roman" w:hAnsi="Source Sans Pro" w:cs="Times New Roman"/>
          <w:b/>
          <w:bCs/>
          <w:color w:val="555555"/>
          <w:sz w:val="24"/>
          <w:szCs w:val="24"/>
        </w:rPr>
        <w:t>Salary:</w:t>
      </w:r>
      <w:r w:rsidRPr="007E2972">
        <w:rPr>
          <w:rFonts w:ascii="Source Sans Pro" w:eastAsia="Times New Roman" w:hAnsi="Source Sans Pro" w:cs="Times New Roman"/>
          <w:color w:val="555555"/>
          <w:sz w:val="24"/>
          <w:szCs w:val="24"/>
        </w:rPr>
        <w:t> $60,000-$65,000</w:t>
      </w:r>
    </w:p>
    <w:p w14:paraId="6B0C952E" w14:textId="0A7A658B" w:rsidR="007E2972" w:rsidRPr="007E2972" w:rsidRDefault="007E2972" w:rsidP="007E2972">
      <w:pPr>
        <w:shd w:val="clear" w:color="auto" w:fill="FFFFFF"/>
        <w:spacing w:after="100" w:afterAutospacing="1" w:line="240" w:lineRule="auto"/>
        <w:rPr>
          <w:rFonts w:ascii="Source Sans Pro" w:eastAsia="Times New Roman" w:hAnsi="Source Sans Pro" w:cs="Times New Roman"/>
          <w:color w:val="555555"/>
          <w:sz w:val="24"/>
          <w:szCs w:val="24"/>
        </w:rPr>
      </w:pPr>
      <w:hyperlink r:id="rId10" w:history="1">
        <w:r w:rsidRPr="007E2972">
          <w:rPr>
            <w:rStyle w:val="Hyperlink"/>
            <w:rFonts w:ascii="Source Sans Pro" w:eastAsia="Times New Roman" w:hAnsi="Source Sans Pro" w:cs="Times New Roman"/>
            <w:sz w:val="24"/>
            <w:szCs w:val="24"/>
          </w:rPr>
          <w:t>https://ncaamarket.ncaa.org/jobs/22168840/head-men-s-and-women-s-swimming-coach</w:t>
        </w:r>
      </w:hyperlink>
    </w:p>
    <w:p w14:paraId="3906C7EE" w14:textId="77777777" w:rsidR="007E2972" w:rsidRPr="007E2972" w:rsidRDefault="007E2972" w:rsidP="007E2972">
      <w:pPr>
        <w:pBdr>
          <w:bottom w:val="single" w:sz="12" w:space="4" w:color="333333"/>
        </w:pBdr>
        <w:shd w:val="clear" w:color="auto" w:fill="FFFFFF"/>
        <w:spacing w:after="100" w:afterAutospacing="1" w:line="240" w:lineRule="auto"/>
        <w:outlineLvl w:val="1"/>
        <w:rPr>
          <w:rFonts w:ascii="Source Sans Pro" w:eastAsia="Times New Roman" w:hAnsi="Source Sans Pro" w:cs="Times New Roman"/>
          <w:color w:val="555555"/>
          <w:sz w:val="36"/>
          <w:szCs w:val="36"/>
        </w:rPr>
      </w:pPr>
      <w:r w:rsidRPr="007E2972">
        <w:rPr>
          <w:rFonts w:ascii="Source Sans Pro" w:eastAsia="Times New Roman" w:hAnsi="Source Sans Pro" w:cs="Times New Roman"/>
          <w:color w:val="555555"/>
          <w:sz w:val="36"/>
          <w:szCs w:val="36"/>
        </w:rPr>
        <w:t>Basic Purpose</w:t>
      </w:r>
    </w:p>
    <w:p w14:paraId="5430B526" w14:textId="77777777" w:rsidR="007E2972" w:rsidRPr="007E2972" w:rsidRDefault="007E2972" w:rsidP="007E2972">
      <w:pPr>
        <w:shd w:val="clear" w:color="auto" w:fill="FFFFFF"/>
        <w:spacing w:after="100" w:afterAutospacing="1" w:line="240" w:lineRule="auto"/>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This position is responsible for all aspects of instruction, along with the development and management of a comprehensive NCAA Division II Men’s and Women’s Swim program as a component of the university experience, which enhances and supports the students’ liberal arts education. In addition, this position will have secondary responsibilities that assist in supporting the daily operations of the Athletic Department, as assigned by the Director of Athletics.</w:t>
      </w:r>
    </w:p>
    <w:p w14:paraId="6BA25BC7" w14:textId="77777777" w:rsidR="007E2972" w:rsidRPr="007E2972" w:rsidRDefault="007E2972" w:rsidP="007E2972">
      <w:pPr>
        <w:pBdr>
          <w:bottom w:val="single" w:sz="12" w:space="4" w:color="333333"/>
        </w:pBdr>
        <w:shd w:val="clear" w:color="auto" w:fill="FFFFFF"/>
        <w:spacing w:after="100" w:afterAutospacing="1" w:line="240" w:lineRule="auto"/>
        <w:outlineLvl w:val="1"/>
        <w:rPr>
          <w:rFonts w:ascii="Source Sans Pro" w:eastAsia="Times New Roman" w:hAnsi="Source Sans Pro" w:cs="Times New Roman"/>
          <w:color w:val="555555"/>
          <w:sz w:val="36"/>
          <w:szCs w:val="36"/>
        </w:rPr>
      </w:pPr>
      <w:r w:rsidRPr="007E2972">
        <w:rPr>
          <w:rFonts w:ascii="Source Sans Pro" w:eastAsia="Times New Roman" w:hAnsi="Source Sans Pro" w:cs="Times New Roman"/>
          <w:color w:val="555555"/>
          <w:sz w:val="36"/>
          <w:szCs w:val="36"/>
        </w:rPr>
        <w:t>Accountabilities</w:t>
      </w:r>
    </w:p>
    <w:p w14:paraId="4EA7CD7D" w14:textId="77777777" w:rsidR="007E2972" w:rsidRPr="007E2972" w:rsidRDefault="007E2972" w:rsidP="007E2972">
      <w:pPr>
        <w:numPr>
          <w:ilvl w:val="0"/>
          <w:numId w:val="1"/>
        </w:numPr>
        <w:shd w:val="clear" w:color="auto" w:fill="FFFFFF"/>
        <w:spacing w:before="100" w:beforeAutospacing="1" w:after="120"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Directs all phases of the Men’s and Women’s Swim program.</w:t>
      </w:r>
    </w:p>
    <w:p w14:paraId="16831957" w14:textId="77777777" w:rsidR="007E2972" w:rsidRPr="007E2972" w:rsidRDefault="007E2972" w:rsidP="007E2972">
      <w:pPr>
        <w:numPr>
          <w:ilvl w:val="0"/>
          <w:numId w:val="1"/>
        </w:numPr>
        <w:shd w:val="clear" w:color="auto" w:fill="FFFFFF"/>
        <w:spacing w:before="100" w:beforeAutospacing="1" w:after="120"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Responsible for complying with all policies and procedures as set forth by Assumption University, the NE10 Conference, and the NCAA.</w:t>
      </w:r>
    </w:p>
    <w:p w14:paraId="3E6FEBC8" w14:textId="77777777" w:rsidR="007E2972" w:rsidRPr="007E2972" w:rsidRDefault="007E2972" w:rsidP="007E2972">
      <w:pPr>
        <w:numPr>
          <w:ilvl w:val="0"/>
          <w:numId w:val="1"/>
        </w:numPr>
        <w:shd w:val="clear" w:color="auto" w:fill="FFFFFF"/>
        <w:spacing w:before="100" w:beforeAutospacing="1" w:after="120"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Promotes and maintains an atmosphere of compliance among assistant coaches and student-athletes.</w:t>
      </w:r>
    </w:p>
    <w:p w14:paraId="66B534F1" w14:textId="77777777" w:rsidR="007E2972" w:rsidRPr="007E2972" w:rsidRDefault="007E2972" w:rsidP="007E2972">
      <w:pPr>
        <w:numPr>
          <w:ilvl w:val="0"/>
          <w:numId w:val="1"/>
        </w:numPr>
        <w:shd w:val="clear" w:color="auto" w:fill="FFFFFF"/>
        <w:spacing w:before="100" w:beforeAutospacing="1" w:after="120"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Responsible for the retention and graduation of student-athletes; coordinates with the Faculty Athletic Representative and Associate Director of Athletics.</w:t>
      </w:r>
    </w:p>
    <w:p w14:paraId="50BCE0DC" w14:textId="77777777" w:rsidR="007E2972" w:rsidRPr="007E2972" w:rsidRDefault="007E2972" w:rsidP="007E2972">
      <w:pPr>
        <w:numPr>
          <w:ilvl w:val="0"/>
          <w:numId w:val="1"/>
        </w:numPr>
        <w:shd w:val="clear" w:color="auto" w:fill="FFFFFF"/>
        <w:spacing w:before="100" w:beforeAutospacing="1" w:after="120"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Manages areas of the sports budget, including recruiting and work study.</w:t>
      </w:r>
    </w:p>
    <w:p w14:paraId="790B338E" w14:textId="77777777" w:rsidR="007E2972" w:rsidRPr="007E2972" w:rsidRDefault="007E2972" w:rsidP="007E2972">
      <w:pPr>
        <w:numPr>
          <w:ilvl w:val="0"/>
          <w:numId w:val="1"/>
        </w:numPr>
        <w:shd w:val="clear" w:color="auto" w:fill="FFFFFF"/>
        <w:spacing w:before="100" w:beforeAutospacing="1" w:after="120"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lastRenderedPageBreak/>
        <w:t>Schedules and conducts regular practice sessions in accordance with NCAA and University guidelines; utilizes sound teaching techniques.</w:t>
      </w:r>
    </w:p>
    <w:p w14:paraId="3DC5D469" w14:textId="77777777" w:rsidR="007E2972" w:rsidRPr="007E2972" w:rsidRDefault="007E2972" w:rsidP="007E2972">
      <w:pPr>
        <w:numPr>
          <w:ilvl w:val="0"/>
          <w:numId w:val="1"/>
        </w:numPr>
        <w:shd w:val="clear" w:color="auto" w:fill="FFFFFF"/>
        <w:spacing w:before="100" w:beforeAutospacing="1" w:after="120"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Coordinates all scheduling with the Sr. Associate Director of Athletics.</w:t>
      </w:r>
    </w:p>
    <w:p w14:paraId="69728381" w14:textId="77777777" w:rsidR="007E2972" w:rsidRPr="007E2972" w:rsidRDefault="007E2972" w:rsidP="007E2972">
      <w:pPr>
        <w:numPr>
          <w:ilvl w:val="0"/>
          <w:numId w:val="1"/>
        </w:numPr>
        <w:shd w:val="clear" w:color="auto" w:fill="FFFFFF"/>
        <w:spacing w:before="100" w:beforeAutospacing="1" w:after="120"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Develops and executes an alumni outreach plan with the Director of Athletics.</w:t>
      </w:r>
    </w:p>
    <w:p w14:paraId="692BD104" w14:textId="77777777" w:rsidR="007E2972" w:rsidRPr="007E2972" w:rsidRDefault="007E2972" w:rsidP="007E2972">
      <w:pPr>
        <w:numPr>
          <w:ilvl w:val="0"/>
          <w:numId w:val="1"/>
        </w:numPr>
        <w:shd w:val="clear" w:color="auto" w:fill="FFFFFF"/>
        <w:spacing w:before="100" w:beforeAutospacing="1" w:after="120"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Coordinates fundraising initiatives with the Director of Athletics to enhance the operating budget.</w:t>
      </w:r>
    </w:p>
    <w:p w14:paraId="50FE6889" w14:textId="77777777" w:rsidR="007E2972" w:rsidRPr="007E2972" w:rsidRDefault="007E2972" w:rsidP="007E2972">
      <w:pPr>
        <w:numPr>
          <w:ilvl w:val="0"/>
          <w:numId w:val="1"/>
        </w:numPr>
        <w:shd w:val="clear" w:color="auto" w:fill="FFFFFF"/>
        <w:spacing w:before="100" w:beforeAutospacing="1" w:after="120"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Oversees conditioning and training of student-athletes in coordination with sports medicine and strength staff; adheres to health and safety policies.</w:t>
      </w:r>
    </w:p>
    <w:p w14:paraId="4AFD20B1" w14:textId="77777777" w:rsidR="007E2972" w:rsidRPr="007E2972" w:rsidRDefault="007E2972" w:rsidP="007E2972">
      <w:pPr>
        <w:numPr>
          <w:ilvl w:val="0"/>
          <w:numId w:val="1"/>
        </w:numPr>
        <w:shd w:val="clear" w:color="auto" w:fill="FFFFFF"/>
        <w:spacing w:before="100" w:beforeAutospacing="1" w:after="120"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Develops strategies to motivate student-athletes academically and athletically.</w:t>
      </w:r>
    </w:p>
    <w:p w14:paraId="6BDC06BB" w14:textId="77777777" w:rsidR="007E2972" w:rsidRPr="007E2972" w:rsidRDefault="007E2972" w:rsidP="007E2972">
      <w:pPr>
        <w:numPr>
          <w:ilvl w:val="0"/>
          <w:numId w:val="1"/>
        </w:numPr>
        <w:shd w:val="clear" w:color="auto" w:fill="FFFFFF"/>
        <w:spacing w:before="100" w:beforeAutospacing="1" w:after="120"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Identifies, evaluates, and recruits prospective student-athletes.</w:t>
      </w:r>
    </w:p>
    <w:p w14:paraId="72FB2B5E" w14:textId="77777777" w:rsidR="007E2972" w:rsidRPr="007E2972" w:rsidRDefault="007E2972" w:rsidP="007E2972">
      <w:pPr>
        <w:numPr>
          <w:ilvl w:val="0"/>
          <w:numId w:val="1"/>
        </w:numPr>
        <w:shd w:val="clear" w:color="auto" w:fill="FFFFFF"/>
        <w:spacing w:before="100" w:beforeAutospacing="1" w:after="120"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Manages processes related to financial athletic aid, National Letters of Intent, and scholarship recommendations.</w:t>
      </w:r>
    </w:p>
    <w:p w14:paraId="28BBA3AB" w14:textId="77777777" w:rsidR="007E2972" w:rsidRPr="007E2972" w:rsidRDefault="007E2972" w:rsidP="007E2972">
      <w:pPr>
        <w:numPr>
          <w:ilvl w:val="0"/>
          <w:numId w:val="1"/>
        </w:numPr>
        <w:shd w:val="clear" w:color="auto" w:fill="FFFFFF"/>
        <w:spacing w:before="100" w:beforeAutospacing="1" w:after="120"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Evaluates assistant coaches; recommends hiring; monitors conduct of staff.</w:t>
      </w:r>
    </w:p>
    <w:p w14:paraId="4182ADF7" w14:textId="77777777" w:rsidR="007E2972" w:rsidRPr="007E2972" w:rsidRDefault="007E2972" w:rsidP="007E2972">
      <w:pPr>
        <w:numPr>
          <w:ilvl w:val="0"/>
          <w:numId w:val="1"/>
        </w:numPr>
        <w:shd w:val="clear" w:color="auto" w:fill="FFFFFF"/>
        <w:spacing w:before="100" w:beforeAutospacing="1" w:after="120"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Participates in public relations and collaborates with communications, marketing, and fundraising teams.</w:t>
      </w:r>
    </w:p>
    <w:p w14:paraId="4D58A436" w14:textId="77777777" w:rsidR="007E2972" w:rsidRPr="007E2972" w:rsidRDefault="007E2972" w:rsidP="007E2972">
      <w:pPr>
        <w:numPr>
          <w:ilvl w:val="0"/>
          <w:numId w:val="1"/>
        </w:numPr>
        <w:shd w:val="clear" w:color="auto" w:fill="FFFFFF"/>
        <w:spacing w:before="100" w:beforeAutospacing="1" w:after="120"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Represents the program within the community.</w:t>
      </w:r>
    </w:p>
    <w:p w14:paraId="5CA09065" w14:textId="77777777" w:rsidR="007E2972" w:rsidRPr="007E2972" w:rsidRDefault="007E2972" w:rsidP="007E2972">
      <w:pPr>
        <w:numPr>
          <w:ilvl w:val="0"/>
          <w:numId w:val="1"/>
        </w:numPr>
        <w:shd w:val="clear" w:color="auto" w:fill="FFFFFF"/>
        <w:spacing w:before="100" w:beforeAutospacing="1" w:after="120"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Works nights and weekends as required.</w:t>
      </w:r>
    </w:p>
    <w:p w14:paraId="16D0584C" w14:textId="77777777" w:rsidR="007E2972" w:rsidRPr="007E2972" w:rsidRDefault="007E2972" w:rsidP="007E2972">
      <w:pPr>
        <w:numPr>
          <w:ilvl w:val="0"/>
          <w:numId w:val="1"/>
        </w:numPr>
        <w:shd w:val="clear" w:color="auto" w:fill="FFFFFF"/>
        <w:spacing w:before="100" w:beforeAutospacing="1" w:after="120"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Assists in coordinating student-athlete development and community service initiatives.</w:t>
      </w:r>
    </w:p>
    <w:p w14:paraId="51D81AC6" w14:textId="77777777" w:rsidR="007E2972" w:rsidRPr="007E2972" w:rsidRDefault="007E2972" w:rsidP="007E2972">
      <w:pPr>
        <w:numPr>
          <w:ilvl w:val="0"/>
          <w:numId w:val="1"/>
        </w:numPr>
        <w:shd w:val="clear" w:color="auto" w:fill="FFFFFF"/>
        <w:spacing w:before="100" w:beforeAutospacing="1" w:after="120"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Performs additional duties as assigned by the Director of Athletics.</w:t>
      </w:r>
    </w:p>
    <w:p w14:paraId="6A87FC7D" w14:textId="77777777" w:rsidR="007E2972" w:rsidRPr="007E2972" w:rsidRDefault="007E2972" w:rsidP="007E2972">
      <w:pPr>
        <w:numPr>
          <w:ilvl w:val="0"/>
          <w:numId w:val="1"/>
        </w:numPr>
        <w:shd w:val="clear" w:color="auto" w:fill="FFFFFF"/>
        <w:spacing w:before="100" w:beforeAutospacing="1" w:line="240" w:lineRule="auto"/>
        <w:ind w:left="1020"/>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Serves as a Campus Security Authority (</w:t>
      </w:r>
      <w:proofErr w:type="spellStart"/>
      <w:r w:rsidRPr="007E2972">
        <w:rPr>
          <w:rFonts w:ascii="Source Sans Pro" w:eastAsia="Times New Roman" w:hAnsi="Source Sans Pro" w:cs="Times New Roman"/>
          <w:color w:val="555555"/>
          <w:sz w:val="24"/>
          <w:szCs w:val="24"/>
        </w:rPr>
        <w:t>Clery</w:t>
      </w:r>
      <w:proofErr w:type="spellEnd"/>
      <w:r w:rsidRPr="007E2972">
        <w:rPr>
          <w:rFonts w:ascii="Source Sans Pro" w:eastAsia="Times New Roman" w:hAnsi="Source Sans Pro" w:cs="Times New Roman"/>
          <w:color w:val="555555"/>
          <w:sz w:val="24"/>
          <w:szCs w:val="24"/>
        </w:rPr>
        <w:t>) and Responsible Employee (Title IX).</w:t>
      </w:r>
    </w:p>
    <w:p w14:paraId="7DEE2A16" w14:textId="77777777" w:rsidR="007E2972" w:rsidRPr="007E2972" w:rsidRDefault="007E2972" w:rsidP="007E2972">
      <w:pPr>
        <w:pBdr>
          <w:bottom w:val="single" w:sz="12" w:space="4" w:color="333333"/>
        </w:pBdr>
        <w:shd w:val="clear" w:color="auto" w:fill="FFFFFF"/>
        <w:spacing w:after="100" w:afterAutospacing="1" w:line="240" w:lineRule="auto"/>
        <w:outlineLvl w:val="1"/>
        <w:rPr>
          <w:rFonts w:ascii="Source Sans Pro" w:eastAsia="Times New Roman" w:hAnsi="Source Sans Pro" w:cs="Times New Roman"/>
          <w:color w:val="555555"/>
          <w:sz w:val="36"/>
          <w:szCs w:val="36"/>
        </w:rPr>
      </w:pPr>
      <w:r w:rsidRPr="007E2972">
        <w:rPr>
          <w:rFonts w:ascii="Source Sans Pro" w:eastAsia="Times New Roman" w:hAnsi="Source Sans Pro" w:cs="Times New Roman"/>
          <w:color w:val="555555"/>
          <w:sz w:val="36"/>
          <w:szCs w:val="36"/>
        </w:rPr>
        <w:t>Scope</w:t>
      </w:r>
    </w:p>
    <w:p w14:paraId="34D196AA" w14:textId="277218CD" w:rsidR="007E2972" w:rsidRDefault="007E2972" w:rsidP="007E2972">
      <w:pPr>
        <w:shd w:val="clear" w:color="auto" w:fill="FFFFFF"/>
        <w:spacing w:after="100" w:afterAutospacing="1" w:line="240" w:lineRule="auto"/>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Communicates regularly with students, parents, University personnel, high school coaches, NCAA, and Conference officials.</w:t>
      </w:r>
    </w:p>
    <w:p w14:paraId="5F2E376E" w14:textId="0B115154" w:rsidR="007E2972" w:rsidRDefault="007E2972" w:rsidP="007E2972">
      <w:pPr>
        <w:shd w:val="clear" w:color="auto" w:fill="FFFFFF"/>
        <w:spacing w:after="100" w:afterAutospacing="1" w:line="240" w:lineRule="auto"/>
        <w:rPr>
          <w:rFonts w:ascii="Source Sans Pro" w:eastAsia="Times New Roman" w:hAnsi="Source Sans Pro" w:cs="Times New Roman"/>
          <w:color w:val="555555"/>
          <w:sz w:val="24"/>
          <w:szCs w:val="24"/>
        </w:rPr>
      </w:pPr>
    </w:p>
    <w:p w14:paraId="3269B93E" w14:textId="77777777" w:rsidR="007E2972" w:rsidRPr="007E2972" w:rsidRDefault="007E2972" w:rsidP="007E2972">
      <w:pPr>
        <w:shd w:val="clear" w:color="auto" w:fill="FFFFFF"/>
        <w:spacing w:after="100" w:afterAutospacing="1" w:line="240" w:lineRule="auto"/>
        <w:rPr>
          <w:rFonts w:ascii="Source Sans Pro" w:eastAsia="Times New Roman" w:hAnsi="Source Sans Pro" w:cs="Times New Roman"/>
          <w:color w:val="555555"/>
          <w:sz w:val="24"/>
          <w:szCs w:val="24"/>
        </w:rPr>
      </w:pPr>
    </w:p>
    <w:p w14:paraId="678DB738" w14:textId="77777777" w:rsidR="007E2972" w:rsidRPr="007E2972" w:rsidRDefault="007E2972" w:rsidP="007E2972">
      <w:pPr>
        <w:pBdr>
          <w:bottom w:val="single" w:sz="12" w:space="4" w:color="333333"/>
        </w:pBdr>
        <w:shd w:val="clear" w:color="auto" w:fill="FFFFFF"/>
        <w:spacing w:after="100" w:afterAutospacing="1" w:line="240" w:lineRule="auto"/>
        <w:outlineLvl w:val="1"/>
        <w:rPr>
          <w:rFonts w:ascii="Source Sans Pro" w:eastAsia="Times New Roman" w:hAnsi="Source Sans Pro" w:cs="Times New Roman"/>
          <w:color w:val="555555"/>
          <w:sz w:val="36"/>
          <w:szCs w:val="36"/>
        </w:rPr>
      </w:pPr>
      <w:r w:rsidRPr="007E2972">
        <w:rPr>
          <w:rFonts w:ascii="Source Sans Pro" w:eastAsia="Times New Roman" w:hAnsi="Source Sans Pro" w:cs="Times New Roman"/>
          <w:color w:val="555555"/>
          <w:sz w:val="36"/>
          <w:szCs w:val="36"/>
        </w:rPr>
        <w:t>Physical Demands</w:t>
      </w:r>
    </w:p>
    <w:p w14:paraId="42BAD9C7" w14:textId="77777777" w:rsidR="007E2972" w:rsidRPr="007E2972" w:rsidRDefault="007E2972" w:rsidP="007E2972">
      <w:pPr>
        <w:shd w:val="clear" w:color="auto" w:fill="FFFFFF"/>
        <w:spacing w:after="100" w:afterAutospacing="1" w:line="240" w:lineRule="auto"/>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 xml:space="preserve">The physical demands described here are representative of those required to successfully perform the essential functions of this position. Reasonable accommodations may be made for individuals with disabilities. This role requires sitting, standing, walking, moderate </w:t>
      </w:r>
      <w:r w:rsidRPr="007E2972">
        <w:rPr>
          <w:rFonts w:ascii="Source Sans Pro" w:eastAsia="Times New Roman" w:hAnsi="Source Sans Pro" w:cs="Times New Roman"/>
          <w:color w:val="555555"/>
          <w:sz w:val="24"/>
          <w:szCs w:val="24"/>
        </w:rPr>
        <w:lastRenderedPageBreak/>
        <w:t>physical activity, and bending. Work may occasionally involve exposure to extreme temperatures, dirt, dust, fumes, smoke, and/or loud noises.</w:t>
      </w:r>
    </w:p>
    <w:p w14:paraId="1541797E" w14:textId="77777777" w:rsidR="007E2972" w:rsidRPr="007E2972" w:rsidRDefault="007E2972" w:rsidP="007E2972">
      <w:pPr>
        <w:pBdr>
          <w:bottom w:val="single" w:sz="12" w:space="4" w:color="333333"/>
        </w:pBdr>
        <w:shd w:val="clear" w:color="auto" w:fill="FFFFFF"/>
        <w:spacing w:after="100" w:afterAutospacing="1" w:line="240" w:lineRule="auto"/>
        <w:outlineLvl w:val="1"/>
        <w:rPr>
          <w:rFonts w:ascii="Source Sans Pro" w:eastAsia="Times New Roman" w:hAnsi="Source Sans Pro" w:cs="Times New Roman"/>
          <w:color w:val="555555"/>
          <w:sz w:val="36"/>
          <w:szCs w:val="36"/>
        </w:rPr>
      </w:pPr>
      <w:r w:rsidRPr="007E2972">
        <w:rPr>
          <w:rFonts w:ascii="Source Sans Pro" w:eastAsia="Times New Roman" w:hAnsi="Source Sans Pro" w:cs="Times New Roman"/>
          <w:color w:val="555555"/>
          <w:sz w:val="36"/>
          <w:szCs w:val="36"/>
        </w:rPr>
        <w:t>Mental Demands</w:t>
      </w:r>
    </w:p>
    <w:p w14:paraId="0BDE9438" w14:textId="77777777" w:rsidR="007E2972" w:rsidRPr="007E2972" w:rsidRDefault="007E2972" w:rsidP="007E2972">
      <w:pPr>
        <w:shd w:val="clear" w:color="auto" w:fill="FFFFFF"/>
        <w:spacing w:after="100" w:afterAutospacing="1" w:line="240" w:lineRule="auto"/>
        <w:rPr>
          <w:rFonts w:ascii="Source Sans Pro" w:eastAsia="Times New Roman" w:hAnsi="Source Sans Pro" w:cs="Times New Roman"/>
          <w:color w:val="555555"/>
          <w:sz w:val="24"/>
          <w:szCs w:val="24"/>
        </w:rPr>
      </w:pPr>
      <w:r w:rsidRPr="007E2972">
        <w:rPr>
          <w:rFonts w:ascii="Source Sans Pro" w:eastAsia="Times New Roman" w:hAnsi="Source Sans Pro" w:cs="Times New Roman"/>
          <w:color w:val="555555"/>
          <w:sz w:val="24"/>
          <w:szCs w:val="24"/>
        </w:rPr>
        <w:t>The mental demands described here are representative of those required to successfully perform the essential functions of this position. Reasonable accommodations may be made for individuals with disabilities. Responsibilities include reading and analyzing documents, maintaining confidentiality, performing </w:t>
      </w:r>
    </w:p>
    <w:p w14:paraId="4D3EE8E5" w14:textId="7C38DD65" w:rsidR="008359CF" w:rsidRDefault="008359CF"/>
    <w:p w14:paraId="2C927663" w14:textId="09D46FD6" w:rsidR="007E2972" w:rsidRDefault="007E2972"/>
    <w:p w14:paraId="35D31D3D" w14:textId="351714D4" w:rsidR="007E2972" w:rsidRDefault="007E2972" w:rsidP="007E2972">
      <w:pPr>
        <w:jc w:val="center"/>
      </w:pPr>
      <w:r>
        <w:rPr>
          <w:noProof/>
        </w:rPr>
        <w:drawing>
          <wp:inline distT="0" distB="0" distL="0" distR="0" wp14:anchorId="2521040D" wp14:editId="4F18584C">
            <wp:extent cx="4445000" cy="2466975"/>
            <wp:effectExtent l="0" t="0" r="0" b="9525"/>
            <wp:docPr id="1" name="Picture 1" descr="Assumpti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umption Universit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3151" cy="2471499"/>
                    </a:xfrm>
                    <a:prstGeom prst="rect">
                      <a:avLst/>
                    </a:prstGeom>
                    <a:noFill/>
                    <a:ln>
                      <a:noFill/>
                    </a:ln>
                  </pic:spPr>
                </pic:pic>
              </a:graphicData>
            </a:graphic>
          </wp:inline>
        </w:drawing>
      </w:r>
    </w:p>
    <w:sectPr w:rsidR="007E2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483"/>
    <w:multiLevelType w:val="multilevel"/>
    <w:tmpl w:val="BB6E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72"/>
    <w:rsid w:val="007E2972"/>
    <w:rsid w:val="0083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E8A9"/>
  <w15:chartTrackingRefBased/>
  <w15:docId w15:val="{55034A81-A487-4B8E-800F-3D1EEECC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E29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2972"/>
    <w:rPr>
      <w:rFonts w:ascii="Times New Roman" w:eastAsia="Times New Roman" w:hAnsi="Times New Roman" w:cs="Times New Roman"/>
      <w:b/>
      <w:bCs/>
      <w:sz w:val="36"/>
      <w:szCs w:val="36"/>
    </w:rPr>
  </w:style>
  <w:style w:type="character" w:customStyle="1" w:styleId="a2alabel">
    <w:name w:val="a2a_label"/>
    <w:basedOn w:val="DefaultParagraphFont"/>
    <w:rsid w:val="007E2972"/>
  </w:style>
  <w:style w:type="paragraph" w:styleId="NormalWeb">
    <w:name w:val="Normal (Web)"/>
    <w:basedOn w:val="Normal"/>
    <w:uiPriority w:val="99"/>
    <w:semiHidden/>
    <w:unhideWhenUsed/>
    <w:rsid w:val="007E29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2972"/>
    <w:rPr>
      <w:b/>
      <w:bCs/>
    </w:rPr>
  </w:style>
  <w:style w:type="paragraph" w:customStyle="1" w:styleId="mt-3">
    <w:name w:val="mt-3"/>
    <w:basedOn w:val="Normal"/>
    <w:rsid w:val="007E29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2972"/>
    <w:rPr>
      <w:color w:val="0563C1" w:themeColor="hyperlink"/>
      <w:u w:val="single"/>
    </w:rPr>
  </w:style>
  <w:style w:type="character" w:styleId="UnresolvedMention">
    <w:name w:val="Unresolved Mention"/>
    <w:basedOn w:val="DefaultParagraphFont"/>
    <w:uiPriority w:val="99"/>
    <w:semiHidden/>
    <w:unhideWhenUsed/>
    <w:rsid w:val="007E2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82215">
      <w:bodyDiv w:val="1"/>
      <w:marLeft w:val="0"/>
      <w:marRight w:val="0"/>
      <w:marTop w:val="0"/>
      <w:marBottom w:val="0"/>
      <w:divBdr>
        <w:top w:val="none" w:sz="0" w:space="0" w:color="auto"/>
        <w:left w:val="none" w:sz="0" w:space="0" w:color="auto"/>
        <w:bottom w:val="none" w:sz="0" w:space="0" w:color="auto"/>
        <w:right w:val="none" w:sz="0" w:space="0" w:color="auto"/>
      </w:divBdr>
      <w:divsChild>
        <w:div w:id="1906338196">
          <w:marLeft w:val="0"/>
          <w:marRight w:val="0"/>
          <w:marTop w:val="0"/>
          <w:marBottom w:val="0"/>
          <w:divBdr>
            <w:top w:val="none" w:sz="0" w:space="0" w:color="auto"/>
            <w:left w:val="none" w:sz="0" w:space="0" w:color="auto"/>
            <w:bottom w:val="none" w:sz="0" w:space="0" w:color="auto"/>
            <w:right w:val="none" w:sz="0" w:space="0" w:color="auto"/>
          </w:divBdr>
          <w:divsChild>
            <w:div w:id="469516508">
              <w:marLeft w:val="0"/>
              <w:marRight w:val="0"/>
              <w:marTop w:val="0"/>
              <w:marBottom w:val="0"/>
              <w:divBdr>
                <w:top w:val="none" w:sz="0" w:space="0" w:color="auto"/>
                <w:left w:val="none" w:sz="0" w:space="0" w:color="auto"/>
                <w:bottom w:val="none" w:sz="0" w:space="0" w:color="auto"/>
                <w:right w:val="none" w:sz="0" w:space="0" w:color="auto"/>
              </w:divBdr>
              <w:divsChild>
                <w:div w:id="1653875974">
                  <w:marLeft w:val="0"/>
                  <w:marRight w:val="0"/>
                  <w:marTop w:val="0"/>
                  <w:marBottom w:val="0"/>
                  <w:divBdr>
                    <w:top w:val="none" w:sz="0" w:space="0" w:color="auto"/>
                    <w:left w:val="none" w:sz="0" w:space="0" w:color="auto"/>
                    <w:bottom w:val="none" w:sz="0" w:space="0" w:color="auto"/>
                    <w:right w:val="none" w:sz="0" w:space="0" w:color="auto"/>
                  </w:divBdr>
                </w:div>
                <w:div w:id="1759331590">
                  <w:marLeft w:val="0"/>
                  <w:marRight w:val="0"/>
                  <w:marTop w:val="0"/>
                  <w:marBottom w:val="0"/>
                  <w:divBdr>
                    <w:top w:val="none" w:sz="0" w:space="0" w:color="auto"/>
                    <w:left w:val="none" w:sz="0" w:space="0" w:color="auto"/>
                    <w:bottom w:val="none" w:sz="0" w:space="0" w:color="auto"/>
                    <w:right w:val="none" w:sz="0" w:space="0" w:color="auto"/>
                  </w:divBdr>
                </w:div>
              </w:divsChild>
            </w:div>
            <w:div w:id="1134249281">
              <w:marLeft w:val="-120"/>
              <w:marRight w:val="-120"/>
              <w:marTop w:val="0"/>
              <w:marBottom w:val="0"/>
              <w:divBdr>
                <w:top w:val="none" w:sz="0" w:space="0" w:color="auto"/>
                <w:left w:val="none" w:sz="0" w:space="0" w:color="auto"/>
                <w:bottom w:val="none" w:sz="0" w:space="0" w:color="auto"/>
                <w:right w:val="none" w:sz="0" w:space="0" w:color="auto"/>
              </w:divBdr>
              <w:divsChild>
                <w:div w:id="271859128">
                  <w:marLeft w:val="0"/>
                  <w:marRight w:val="0"/>
                  <w:marTop w:val="0"/>
                  <w:marBottom w:val="0"/>
                  <w:divBdr>
                    <w:top w:val="none" w:sz="0" w:space="0" w:color="auto"/>
                    <w:left w:val="none" w:sz="0" w:space="0" w:color="auto"/>
                    <w:bottom w:val="none" w:sz="0" w:space="0" w:color="auto"/>
                    <w:right w:val="none" w:sz="0" w:space="0" w:color="auto"/>
                  </w:divBdr>
                  <w:divsChild>
                    <w:div w:id="16725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11179">
          <w:marLeft w:val="0"/>
          <w:marRight w:val="0"/>
          <w:marTop w:val="0"/>
          <w:marBottom w:val="0"/>
          <w:divBdr>
            <w:top w:val="none" w:sz="0" w:space="0" w:color="auto"/>
            <w:left w:val="none" w:sz="0" w:space="0" w:color="auto"/>
            <w:bottom w:val="none" w:sz="0" w:space="0" w:color="auto"/>
            <w:right w:val="none" w:sz="0" w:space="0" w:color="auto"/>
          </w:divBdr>
          <w:divsChild>
            <w:div w:id="1818649683">
              <w:marLeft w:val="0"/>
              <w:marRight w:val="0"/>
              <w:marTop w:val="0"/>
              <w:marBottom w:val="0"/>
              <w:divBdr>
                <w:top w:val="none" w:sz="0" w:space="0" w:color="auto"/>
                <w:left w:val="none" w:sz="0" w:space="0" w:color="auto"/>
                <w:bottom w:val="none" w:sz="0" w:space="0" w:color="auto"/>
                <w:right w:val="none" w:sz="0" w:space="0" w:color="auto"/>
              </w:divBdr>
              <w:divsChild>
                <w:div w:id="1107964547">
                  <w:marLeft w:val="0"/>
                  <w:marRight w:val="0"/>
                  <w:marTop w:val="0"/>
                  <w:marBottom w:val="0"/>
                  <w:divBdr>
                    <w:top w:val="none" w:sz="0" w:space="0" w:color="auto"/>
                    <w:left w:val="none" w:sz="0" w:space="0" w:color="auto"/>
                    <w:bottom w:val="none" w:sz="0" w:space="0" w:color="auto"/>
                    <w:right w:val="none" w:sz="0" w:space="0" w:color="auto"/>
                  </w:divBdr>
                  <w:divsChild>
                    <w:div w:id="20495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5468">
              <w:marLeft w:val="0"/>
              <w:marRight w:val="0"/>
              <w:marTop w:val="0"/>
              <w:marBottom w:val="0"/>
              <w:divBdr>
                <w:top w:val="none" w:sz="0" w:space="0" w:color="auto"/>
                <w:left w:val="none" w:sz="0" w:space="0" w:color="auto"/>
                <w:bottom w:val="none" w:sz="0" w:space="0" w:color="auto"/>
                <w:right w:val="none" w:sz="0" w:space="0" w:color="auto"/>
              </w:divBdr>
            </w:div>
            <w:div w:id="1097091260">
              <w:marLeft w:val="0"/>
              <w:marRight w:val="0"/>
              <w:marTop w:val="0"/>
              <w:marBottom w:val="450"/>
              <w:divBdr>
                <w:top w:val="none" w:sz="0" w:space="0" w:color="auto"/>
                <w:left w:val="none" w:sz="0" w:space="0" w:color="auto"/>
                <w:bottom w:val="none" w:sz="0" w:space="0" w:color="auto"/>
                <w:right w:val="none" w:sz="0" w:space="0" w:color="auto"/>
              </w:divBdr>
            </w:div>
            <w:div w:id="139926925">
              <w:marLeft w:val="0"/>
              <w:marRight w:val="0"/>
              <w:marTop w:val="0"/>
              <w:marBottom w:val="450"/>
              <w:divBdr>
                <w:top w:val="none" w:sz="0" w:space="0" w:color="auto"/>
                <w:left w:val="none" w:sz="0" w:space="0" w:color="auto"/>
                <w:bottom w:val="none" w:sz="0" w:space="0" w:color="auto"/>
                <w:right w:val="none" w:sz="0" w:space="0" w:color="auto"/>
              </w:divBdr>
            </w:div>
            <w:div w:id="821043123">
              <w:marLeft w:val="0"/>
              <w:marRight w:val="0"/>
              <w:marTop w:val="0"/>
              <w:marBottom w:val="450"/>
              <w:divBdr>
                <w:top w:val="none" w:sz="0" w:space="0" w:color="auto"/>
                <w:left w:val="none" w:sz="0" w:space="0" w:color="auto"/>
                <w:bottom w:val="none" w:sz="0" w:space="0" w:color="auto"/>
                <w:right w:val="none" w:sz="0" w:space="0" w:color="auto"/>
              </w:divBdr>
            </w:div>
            <w:div w:id="425351497">
              <w:marLeft w:val="0"/>
              <w:marRight w:val="0"/>
              <w:marTop w:val="0"/>
              <w:marBottom w:val="450"/>
              <w:divBdr>
                <w:top w:val="none" w:sz="0" w:space="0" w:color="auto"/>
                <w:left w:val="none" w:sz="0" w:space="0" w:color="auto"/>
                <w:bottom w:val="none" w:sz="0" w:space="0" w:color="auto"/>
                <w:right w:val="none" w:sz="0" w:space="0" w:color="auto"/>
              </w:divBdr>
            </w:div>
            <w:div w:id="16954926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aamarket.ncaa.org/" TargetMode="External"/><Relationship Id="rId3" Type="http://schemas.openxmlformats.org/officeDocument/2006/relationships/settings" Target="settings.xml"/><Relationship Id="rId7" Type="http://schemas.openxmlformats.org/officeDocument/2006/relationships/hyperlink" Target="https://ncaamarket.nca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aamarket.ncaa.org/"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s://ncaamarket.ncaa.org/jobs/22168840/head-men-s-and-women-s-swimming-coach" TargetMode="External"/><Relationship Id="rId4" Type="http://schemas.openxmlformats.org/officeDocument/2006/relationships/webSettings" Target="webSettings.xml"/><Relationship Id="rId9" Type="http://schemas.openxmlformats.org/officeDocument/2006/relationships/hyperlink" Target="https://www.addtoany.com/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Riccobon</dc:creator>
  <cp:keywords/>
  <dc:description/>
  <cp:lastModifiedBy>Rob Riccobon</cp:lastModifiedBy>
  <cp:revision>1</cp:revision>
  <dcterms:created xsi:type="dcterms:W3CDTF">2026-04-09T19:33:00Z</dcterms:created>
  <dcterms:modified xsi:type="dcterms:W3CDTF">2026-04-09T19:37:00Z</dcterms:modified>
</cp:coreProperties>
</file>